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48" w:rsidRDefault="00410248" w:rsidP="00410248">
      <w:bookmarkStart w:id="0" w:name="_GoBack"/>
      <w:bookmarkEnd w:id="0"/>
    </w:p>
    <w:p w:rsidR="00410248" w:rsidRPr="0083743A" w:rsidRDefault="00410248" w:rsidP="00410248">
      <w:pPr>
        <w:jc w:val="center"/>
        <w:rPr>
          <w:rFonts w:ascii="Times New Roman" w:hAnsi="Times New Roman" w:cs="Times New Roman"/>
          <w:sz w:val="28"/>
          <w:szCs w:val="28"/>
        </w:rPr>
      </w:pPr>
      <w:r w:rsidRPr="0083743A">
        <w:rPr>
          <w:rFonts w:ascii="Times New Roman" w:hAnsi="Times New Roman" w:cs="Times New Roman"/>
          <w:sz w:val="28"/>
          <w:szCs w:val="28"/>
        </w:rPr>
        <w:t>Имущественная поддержка</w:t>
      </w:r>
    </w:p>
    <w:p w:rsidR="00410248" w:rsidRPr="005527DE" w:rsidRDefault="00410248" w:rsidP="00410248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Open Sans" w:eastAsia="Times New Roman" w:hAnsi="Open Sans" w:cs="Arial"/>
          <w:color w:val="000000" w:themeColor="text1"/>
          <w:sz w:val="24"/>
          <w:szCs w:val="24"/>
          <w:lang w:eastAsia="ru-RU"/>
        </w:rPr>
      </w:pPr>
      <w:r w:rsidRPr="005527DE">
        <w:rPr>
          <w:rFonts w:ascii="Open Sans" w:eastAsia="Times New Roman" w:hAnsi="Open Sans" w:cs="Arial"/>
          <w:color w:val="000000" w:themeColor="text1"/>
          <w:sz w:val="24"/>
          <w:szCs w:val="24"/>
          <w:lang w:eastAsia="ru-RU"/>
        </w:rPr>
        <w:t xml:space="preserve">Получателям имущественной поддержки может быть любой субъект МСП, независимо от организационно-правовой формы, места нахождения, а также индивидуальный предприниматель, включенные в единый реестр субъектов малого и среднего предпринимательства, размещенный на официальном сайте Федеральной налоговой службы </w:t>
      </w:r>
    </w:p>
    <w:p w:rsidR="00410248" w:rsidRPr="005527DE" w:rsidRDefault="00410248" w:rsidP="00410248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Open Sans" w:eastAsia="Times New Roman" w:hAnsi="Open Sans" w:cs="Arial"/>
          <w:color w:val="000000" w:themeColor="text1"/>
          <w:sz w:val="24"/>
          <w:szCs w:val="24"/>
          <w:lang w:eastAsia="ru-RU"/>
        </w:rPr>
      </w:pPr>
      <w:r w:rsidRPr="005527DE">
        <w:rPr>
          <w:rFonts w:ascii="Open Sans" w:eastAsia="Times New Roman" w:hAnsi="Open Sans" w:cs="Arial"/>
          <w:color w:val="000000" w:themeColor="text1"/>
          <w:sz w:val="24"/>
          <w:szCs w:val="24"/>
          <w:lang w:eastAsia="ru-RU"/>
        </w:rPr>
        <w:t xml:space="preserve">Чтобы получить имущественную поддержку нужно: </w:t>
      </w:r>
    </w:p>
    <w:p w:rsidR="00410248" w:rsidRPr="005527DE" w:rsidRDefault="00410248" w:rsidP="00410248">
      <w:pPr>
        <w:shd w:val="clear" w:color="auto" w:fill="FFFFFF"/>
        <w:spacing w:before="100" w:beforeAutospacing="1" w:after="100" w:afterAutospacing="1" w:line="330" w:lineRule="atLeast"/>
        <w:rPr>
          <w:rFonts w:ascii="Open Sans" w:eastAsia="Times New Roman" w:hAnsi="Open Sans" w:cs="Arial"/>
          <w:color w:val="000000" w:themeColor="text1"/>
          <w:sz w:val="24"/>
          <w:szCs w:val="24"/>
          <w:lang w:eastAsia="ru-RU"/>
        </w:rPr>
      </w:pPr>
      <w:r w:rsidRPr="005527DE">
        <w:rPr>
          <w:rFonts w:ascii="Open Sans" w:eastAsia="Times New Roman" w:hAnsi="Open Sans" w:cs="Arial"/>
          <w:color w:val="000000" w:themeColor="text1"/>
          <w:sz w:val="24"/>
          <w:szCs w:val="24"/>
          <w:lang w:eastAsia="ru-RU"/>
        </w:rPr>
        <w:t xml:space="preserve">1) зайти на сайт администрации Октябрьского района </w:t>
      </w:r>
    </w:p>
    <w:p w:rsidR="00410248" w:rsidRPr="005527DE" w:rsidRDefault="00410248" w:rsidP="00410248">
      <w:pPr>
        <w:shd w:val="clear" w:color="auto" w:fill="FFFFFF"/>
        <w:spacing w:before="100" w:beforeAutospacing="1" w:after="100" w:afterAutospacing="1" w:line="330" w:lineRule="atLeast"/>
        <w:rPr>
          <w:rFonts w:ascii="Open Sans" w:eastAsia="Times New Roman" w:hAnsi="Open Sans" w:cs="Arial"/>
          <w:color w:val="0070C0"/>
          <w:sz w:val="24"/>
          <w:szCs w:val="24"/>
          <w:lang w:eastAsia="ru-RU"/>
        </w:rPr>
      </w:pPr>
      <w:r w:rsidRPr="005527DE">
        <w:rPr>
          <w:rFonts w:ascii="Open Sans" w:eastAsia="Times New Roman" w:hAnsi="Open Sans" w:cs="Arial"/>
          <w:color w:val="000000" w:themeColor="text1"/>
          <w:sz w:val="24"/>
          <w:szCs w:val="24"/>
          <w:lang w:eastAsia="ru-RU"/>
        </w:rPr>
        <w:t>2) перейти по ссылки в раздел имущественная поддержка </w:t>
      </w:r>
      <w:hyperlink r:id="rId6" w:history="1">
        <w:r w:rsidRPr="0083743A">
          <w:rPr>
            <w:rFonts w:ascii="Open Sans" w:eastAsia="Times New Roman" w:hAnsi="Open Sans" w:cs="Arial"/>
            <w:color w:val="0070C0"/>
            <w:sz w:val="24"/>
            <w:szCs w:val="24"/>
            <w:lang w:eastAsia="ru-RU"/>
          </w:rPr>
          <w:t>http://www.oktyabr-r.ru/city/ekonomika/maloe-i-srednee-predprinimatelstvo/uslugi-dlya-biznesa-/imush...</w:t>
        </w:r>
      </w:hyperlink>
      <w:r w:rsidRPr="005527DE">
        <w:rPr>
          <w:rFonts w:ascii="Open Sans" w:eastAsia="Times New Roman" w:hAnsi="Open Sans" w:cs="Arial"/>
          <w:color w:val="0070C0"/>
          <w:sz w:val="24"/>
          <w:szCs w:val="24"/>
          <w:lang w:eastAsia="ru-RU"/>
        </w:rPr>
        <w:t xml:space="preserve"> </w:t>
      </w:r>
    </w:p>
    <w:p w:rsidR="00410248" w:rsidRPr="005527DE" w:rsidRDefault="00410248" w:rsidP="00410248">
      <w:pPr>
        <w:shd w:val="clear" w:color="auto" w:fill="FFFFFF"/>
        <w:spacing w:before="100" w:beforeAutospacing="1" w:after="100" w:afterAutospacing="1" w:line="330" w:lineRule="atLeast"/>
        <w:rPr>
          <w:rFonts w:ascii="Open Sans" w:eastAsia="Times New Roman" w:hAnsi="Open Sans" w:cs="Arial"/>
          <w:color w:val="000000" w:themeColor="text1"/>
          <w:sz w:val="24"/>
          <w:szCs w:val="24"/>
          <w:lang w:eastAsia="ru-RU"/>
        </w:rPr>
      </w:pPr>
      <w:r w:rsidRPr="005527DE">
        <w:rPr>
          <w:rFonts w:ascii="Open Sans" w:eastAsia="Times New Roman" w:hAnsi="Open Sans" w:cs="Arial"/>
          <w:color w:val="000000" w:themeColor="text1"/>
          <w:sz w:val="24"/>
          <w:szCs w:val="24"/>
          <w:lang w:eastAsia="ru-RU"/>
        </w:rPr>
        <w:t xml:space="preserve">3) ознакомится с Перечнем имущества для субъектов МСП </w:t>
      </w:r>
    </w:p>
    <w:p w:rsidR="00410248" w:rsidRPr="005527DE" w:rsidRDefault="00410248" w:rsidP="00410248">
      <w:pPr>
        <w:shd w:val="clear" w:color="auto" w:fill="FFFFFF"/>
        <w:spacing w:before="100" w:beforeAutospacing="1" w:after="100" w:afterAutospacing="1" w:line="330" w:lineRule="atLeast"/>
        <w:rPr>
          <w:rFonts w:ascii="Open Sans" w:eastAsia="Times New Roman" w:hAnsi="Open Sans" w:cs="Arial"/>
          <w:color w:val="000000" w:themeColor="text1"/>
          <w:sz w:val="24"/>
          <w:szCs w:val="24"/>
          <w:lang w:eastAsia="ru-RU"/>
        </w:rPr>
      </w:pPr>
      <w:r w:rsidRPr="005527DE">
        <w:rPr>
          <w:rFonts w:ascii="Open Sans" w:eastAsia="Times New Roman" w:hAnsi="Open Sans" w:cs="Arial"/>
          <w:color w:val="000000" w:themeColor="text1"/>
          <w:sz w:val="24"/>
          <w:szCs w:val="24"/>
          <w:lang w:eastAsia="ru-RU"/>
        </w:rPr>
        <w:t xml:space="preserve">4) ознакомится с порядком предоставления имущества </w:t>
      </w:r>
    </w:p>
    <w:p w:rsidR="00410248" w:rsidRPr="005527DE" w:rsidRDefault="00410248" w:rsidP="00410248">
      <w:pPr>
        <w:shd w:val="clear" w:color="auto" w:fill="FFFFFF"/>
        <w:spacing w:before="100" w:beforeAutospacing="1" w:after="100" w:afterAutospacing="1" w:line="330" w:lineRule="atLeast"/>
        <w:rPr>
          <w:rFonts w:ascii="Open Sans" w:eastAsia="Times New Roman" w:hAnsi="Open Sans" w:cs="Arial"/>
          <w:color w:val="000000" w:themeColor="text1"/>
          <w:sz w:val="24"/>
          <w:szCs w:val="24"/>
          <w:lang w:eastAsia="ru-RU"/>
        </w:rPr>
      </w:pPr>
      <w:r w:rsidRPr="005527DE">
        <w:rPr>
          <w:rFonts w:ascii="Open Sans" w:eastAsia="Times New Roman" w:hAnsi="Open Sans" w:cs="Arial"/>
          <w:color w:val="000000" w:themeColor="text1"/>
          <w:sz w:val="24"/>
          <w:szCs w:val="24"/>
          <w:lang w:eastAsia="ru-RU"/>
        </w:rPr>
        <w:t xml:space="preserve">5) обратиться с письменным заявлением о предоставлении в аренду имущества включенного в Перечень в отдел по УМИП, приложив к заявлению документы, указанные в порядке предоставления имущества.  </w:t>
      </w:r>
    </w:p>
    <w:p w:rsidR="00410248" w:rsidRPr="005527DE" w:rsidRDefault="00150AD6" w:rsidP="004102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Open Sans" w:eastAsia="Times New Roman" w:hAnsi="Open Sans" w:cs="Arial"/>
          <w:color w:val="0070C0"/>
          <w:sz w:val="24"/>
          <w:szCs w:val="24"/>
          <w:lang w:eastAsia="ru-RU"/>
        </w:rPr>
      </w:pPr>
      <w:hyperlink r:id="rId7" w:history="1">
        <w:r w:rsidR="00410248" w:rsidRPr="00410248">
          <w:rPr>
            <w:rFonts w:ascii="Open Sans" w:eastAsia="Times New Roman" w:hAnsi="Open Sans" w:cs="Arial"/>
            <w:color w:val="0070C0"/>
            <w:sz w:val="24"/>
            <w:szCs w:val="24"/>
            <w:lang w:eastAsia="ru-RU"/>
          </w:rPr>
          <w:t>Форма заявления</w:t>
        </w:r>
      </w:hyperlink>
    </w:p>
    <w:p w:rsidR="00410248" w:rsidRPr="005527DE" w:rsidRDefault="00410248" w:rsidP="00410248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Open Sans" w:eastAsia="Times New Roman" w:hAnsi="Open Sans" w:cs="Arial"/>
          <w:color w:val="0070C0"/>
          <w:sz w:val="24"/>
          <w:szCs w:val="24"/>
          <w:lang w:eastAsia="ru-RU"/>
        </w:rPr>
      </w:pPr>
      <w:r w:rsidRPr="005527DE">
        <w:rPr>
          <w:rFonts w:ascii="Open Sans" w:eastAsia="Times New Roman" w:hAnsi="Open Sans" w:cs="Arial"/>
          <w:color w:val="000000" w:themeColor="text1"/>
          <w:sz w:val="24"/>
          <w:szCs w:val="24"/>
          <w:lang w:eastAsia="ru-RU"/>
        </w:rPr>
        <w:t>Информация о проведении торгов и документация (конкурсная,</w:t>
      </w:r>
      <w:r w:rsidRPr="0083743A">
        <w:rPr>
          <w:rFonts w:ascii="Open Sans" w:eastAsia="Times New Roman" w:hAnsi="Open Sans" w:cs="Arial"/>
          <w:color w:val="000000" w:themeColor="text1"/>
          <w:sz w:val="24"/>
          <w:szCs w:val="24"/>
          <w:lang w:eastAsia="ru-RU"/>
        </w:rPr>
        <w:t xml:space="preserve"> </w:t>
      </w:r>
      <w:r w:rsidRPr="005527DE">
        <w:rPr>
          <w:rFonts w:ascii="Open Sans" w:eastAsia="Times New Roman" w:hAnsi="Open Sans" w:cs="Arial"/>
          <w:color w:val="000000" w:themeColor="text1"/>
          <w:sz w:val="24"/>
          <w:szCs w:val="24"/>
          <w:lang w:eastAsia="ru-RU"/>
        </w:rPr>
        <w:t xml:space="preserve">аукционная) в обязательном порядке размещаются на официальном сайте Российской Федерации в сети "Интернет" по адресу: </w:t>
      </w:r>
      <w:hyperlink r:id="rId8" w:history="1">
        <w:r w:rsidRPr="0083743A">
          <w:rPr>
            <w:rFonts w:ascii="Open Sans" w:eastAsia="Times New Roman" w:hAnsi="Open Sans" w:cs="Arial"/>
            <w:color w:val="0070C0"/>
            <w:sz w:val="24"/>
            <w:szCs w:val="24"/>
            <w:lang w:eastAsia="ru-RU"/>
          </w:rPr>
          <w:t>http://torgi.ru</w:t>
        </w:r>
      </w:hyperlink>
      <w:r w:rsidRPr="005527DE">
        <w:rPr>
          <w:rFonts w:ascii="Open Sans" w:eastAsia="Times New Roman" w:hAnsi="Open Sans" w:cs="Arial"/>
          <w:color w:val="0070C0"/>
          <w:sz w:val="24"/>
          <w:szCs w:val="24"/>
          <w:lang w:eastAsia="ru-RU"/>
        </w:rPr>
        <w:t xml:space="preserve"> (официальный сайт торгов) </w:t>
      </w:r>
    </w:p>
    <w:p w:rsidR="00410248" w:rsidRPr="005527DE" w:rsidRDefault="00410248" w:rsidP="00410248">
      <w:pPr>
        <w:shd w:val="clear" w:color="auto" w:fill="FFFFFF"/>
        <w:spacing w:before="100" w:beforeAutospacing="1" w:after="100" w:afterAutospacing="1" w:line="330" w:lineRule="atLeast"/>
        <w:rPr>
          <w:rFonts w:ascii="Open Sans" w:eastAsia="Times New Roman" w:hAnsi="Open Sans" w:cs="Arial"/>
          <w:color w:val="000000" w:themeColor="text1"/>
          <w:sz w:val="24"/>
          <w:szCs w:val="24"/>
          <w:lang w:eastAsia="ru-RU"/>
        </w:rPr>
      </w:pPr>
      <w:r w:rsidRPr="005527DE">
        <w:rPr>
          <w:rFonts w:ascii="Open Sans" w:eastAsia="Times New Roman" w:hAnsi="Open Sans" w:cs="Arial"/>
          <w:color w:val="000000" w:themeColor="text1"/>
          <w:sz w:val="24"/>
          <w:szCs w:val="24"/>
          <w:lang w:eastAsia="ru-RU"/>
        </w:rPr>
        <w:t xml:space="preserve">Имущество, включенное в Перечни, используется в целях предоставления его в пользование на долгосрочной основе (в том числе по льготным ставкам арендной платы) субъектам МСП. </w:t>
      </w:r>
      <w:proofErr w:type="gramStart"/>
      <w:r w:rsidRPr="005527DE">
        <w:rPr>
          <w:rFonts w:ascii="Open Sans" w:eastAsia="Times New Roman" w:hAnsi="Open Sans" w:cs="Arial"/>
          <w:color w:val="000000" w:themeColor="text1"/>
          <w:sz w:val="24"/>
          <w:szCs w:val="24"/>
          <w:lang w:eastAsia="ru-RU"/>
        </w:rPr>
        <w:t>Имущество может быть отчуждено на возмездной основе в собственность субъектов МСП в соответствии с Федеральным законом от 22 июля 2008 года № 159-ФЗ "Об особенностях отчуждения недвижимого имущества,</w:t>
      </w:r>
      <w:r w:rsidRPr="0083743A">
        <w:rPr>
          <w:rFonts w:ascii="Open Sans" w:eastAsia="Times New Roman" w:hAnsi="Open Sans" w:cs="Arial"/>
          <w:color w:val="000000" w:themeColor="text1"/>
          <w:sz w:val="24"/>
          <w:szCs w:val="24"/>
          <w:lang w:eastAsia="ru-RU"/>
        </w:rPr>
        <w:t xml:space="preserve"> </w:t>
      </w:r>
      <w:r w:rsidRPr="005527DE">
        <w:rPr>
          <w:rFonts w:ascii="Open Sans" w:eastAsia="Times New Roman" w:hAnsi="Open Sans" w:cs="Arial"/>
          <w:color w:val="000000" w:themeColor="text1"/>
          <w:sz w:val="24"/>
          <w:szCs w:val="24"/>
          <w:lang w:eastAsia="ru-RU"/>
        </w:rPr>
        <w:t>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и в случаях, указанных в подпунктах 6,8 и 9</w:t>
      </w:r>
      <w:proofErr w:type="gramEnd"/>
      <w:r w:rsidRPr="005527DE">
        <w:rPr>
          <w:rFonts w:ascii="Open Sans" w:eastAsia="Times New Roman" w:hAnsi="Open Sans" w:cs="Arial"/>
          <w:color w:val="000000" w:themeColor="text1"/>
          <w:sz w:val="24"/>
          <w:szCs w:val="24"/>
          <w:lang w:eastAsia="ru-RU"/>
        </w:rPr>
        <w:t xml:space="preserve"> пункта 2 статьи 39.3 Земельного кодекса Российской Федерации </w:t>
      </w:r>
    </w:p>
    <w:p w:rsidR="00410248" w:rsidRPr="0083743A" w:rsidRDefault="00410248" w:rsidP="00410248">
      <w:pPr>
        <w:rPr>
          <w:color w:val="000000" w:themeColor="text1"/>
        </w:rPr>
      </w:pPr>
    </w:p>
    <w:p w:rsidR="00461A53" w:rsidRDefault="00150AD6"/>
    <w:sectPr w:rsidR="00461A53" w:rsidSect="00410248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1DA1"/>
    <w:multiLevelType w:val="multilevel"/>
    <w:tmpl w:val="A980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48"/>
    <w:rsid w:val="00150AD6"/>
    <w:rsid w:val="00410248"/>
    <w:rsid w:val="0072659A"/>
    <w:rsid w:val="00EB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ktyabr-r.ru/munitsipalnoe-imushchestvo/informatsionnye-soobshcheniya-/&#1092;&#1086;&#1088;&#1084;&#1072;%20&#1079;&#1072;&#1103;&#1074;&#1083;&#1077;&#1085;&#1080;&#1103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tyabr-r.ru/city/ekonomika/maloe-i-srednee-predprinimatelstvo/uslugi-dlya-biznesa-/imushchestvennaya-podderzhka/index.php?clear_cache=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</dc:creator>
  <cp:lastModifiedBy>Muhinsky</cp:lastModifiedBy>
  <cp:revision>2</cp:revision>
  <dcterms:created xsi:type="dcterms:W3CDTF">2021-04-01T23:53:00Z</dcterms:created>
  <dcterms:modified xsi:type="dcterms:W3CDTF">2021-04-01T23:53:00Z</dcterms:modified>
</cp:coreProperties>
</file>